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A4D" w:rsidRDefault="00B02F34" w:rsidP="00E1737D">
      <w:pPr>
        <w:pStyle w:val="Normal1"/>
        <w:contextualSpacing w:val="0"/>
        <w:jc w:val="center"/>
      </w:pPr>
      <w:r>
        <w:rPr>
          <w:rFonts w:ascii="Libre Baskerville" w:eastAsia="Libre Baskerville" w:hAnsi="Libre Baskerville" w:cs="Libre Baskerville"/>
          <w:color w:val="008000"/>
          <w:sz w:val="36"/>
        </w:rPr>
        <w:t>Boy Scout Troop 97 Christmas Greens</w:t>
      </w:r>
    </w:p>
    <w:p w:rsidR="00300A4D" w:rsidRDefault="00300A4D">
      <w:pPr>
        <w:pStyle w:val="Normal1"/>
        <w:contextualSpacing w:val="0"/>
      </w:pPr>
    </w:p>
    <w:p w:rsidR="00300A4D" w:rsidRDefault="00300A4D">
      <w:pPr>
        <w:pStyle w:val="Normal1"/>
        <w:contextualSpacing w:val="0"/>
      </w:pPr>
    </w:p>
    <w:p w:rsidR="00300A4D" w:rsidRDefault="00300A4D">
      <w:pPr>
        <w:pStyle w:val="Normal1"/>
        <w:contextualSpacing w:val="0"/>
      </w:pPr>
    </w:p>
    <w:p w:rsidR="00300A4D" w:rsidRDefault="00B02F34">
      <w:pPr>
        <w:pStyle w:val="Normal1"/>
        <w:contextualSpacing w:val="0"/>
      </w:pPr>
      <w:r>
        <w:rPr>
          <w:rFonts w:ascii="Libre Baskerville" w:eastAsia="Libre Baskerville" w:hAnsi="Libre Baskerville" w:cs="Libre Baskerville"/>
          <w:color w:val="008000"/>
          <w:sz w:val="28"/>
        </w:rPr>
        <w:t>Swag with holly and berries</w:t>
      </w:r>
      <w:r w:rsidR="00E1737D">
        <w:rPr>
          <w:rFonts w:ascii="Libre Baskerville" w:eastAsia="Libre Baskerville" w:hAnsi="Libre Baskerville" w:cs="Libre Baskerville"/>
          <w:color w:val="008000"/>
          <w:sz w:val="28"/>
        </w:rPr>
        <w:t>, overall length 18”</w:t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  <w:t>$1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>4</w:t>
      </w:r>
      <w:r>
        <w:rPr>
          <w:rFonts w:ascii="Libre Baskerville" w:eastAsia="Libre Baskerville" w:hAnsi="Libre Baskerville" w:cs="Libre Baskerville"/>
          <w:color w:val="008000"/>
          <w:sz w:val="28"/>
        </w:rPr>
        <w:t>.00</w:t>
      </w:r>
    </w:p>
    <w:p w:rsidR="00300A4D" w:rsidRDefault="00300A4D">
      <w:pPr>
        <w:pStyle w:val="Normal1"/>
        <w:contextualSpacing w:val="0"/>
      </w:pPr>
    </w:p>
    <w:p w:rsidR="00300A4D" w:rsidRDefault="00B02F34">
      <w:pPr>
        <w:pStyle w:val="Normal1"/>
        <w:contextualSpacing w:val="0"/>
      </w:pPr>
      <w:r>
        <w:rPr>
          <w:rFonts w:ascii="Libre Baskerville" w:eastAsia="Libre Baskerville" w:hAnsi="Libre Baskerville" w:cs="Libre Baskerville"/>
          <w:color w:val="008000"/>
          <w:sz w:val="28"/>
        </w:rPr>
        <w:t>Medium Fancy Wreath</w:t>
      </w:r>
    </w:p>
    <w:p w:rsidR="00300A4D" w:rsidRDefault="00B02F34">
      <w:pPr>
        <w:pStyle w:val="Normal1"/>
        <w:contextualSpacing w:val="0"/>
      </w:pP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  Mixed greens, berries, cones</w:t>
      </w:r>
    </w:p>
    <w:p w:rsidR="00300A4D" w:rsidRDefault="00B02F34">
      <w:pPr>
        <w:pStyle w:val="Normal1"/>
        <w:contextualSpacing w:val="0"/>
      </w:pP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  </w:t>
      </w:r>
      <w:proofErr w:type="gramStart"/>
      <w:r>
        <w:rPr>
          <w:rFonts w:ascii="Libre Baskerville" w:eastAsia="Libre Baskerville" w:hAnsi="Libre Baskerville" w:cs="Libre Baskerville"/>
          <w:color w:val="008000"/>
          <w:sz w:val="28"/>
        </w:rPr>
        <w:t>12”frame</w:t>
      </w:r>
      <w:proofErr w:type="gramEnd"/>
      <w:r>
        <w:rPr>
          <w:rFonts w:ascii="Libre Baskerville" w:eastAsia="Libre Baskerville" w:hAnsi="Libre Baskerville" w:cs="Libre Baskerville"/>
          <w:color w:val="008000"/>
          <w:sz w:val="28"/>
        </w:rPr>
        <w:t>, overall size 22”</w:t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  <w:t>$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>30</w:t>
      </w:r>
      <w:r>
        <w:rPr>
          <w:rFonts w:ascii="Libre Baskerville" w:eastAsia="Libre Baskerville" w:hAnsi="Libre Baskerville" w:cs="Libre Baskerville"/>
          <w:color w:val="008000"/>
          <w:sz w:val="28"/>
        </w:rPr>
        <w:t>.00</w:t>
      </w:r>
    </w:p>
    <w:p w:rsidR="00300A4D" w:rsidRDefault="00300A4D">
      <w:pPr>
        <w:pStyle w:val="Normal1"/>
        <w:contextualSpacing w:val="0"/>
      </w:pPr>
    </w:p>
    <w:p w:rsidR="00300A4D" w:rsidRDefault="00B02F34">
      <w:pPr>
        <w:pStyle w:val="Normal1"/>
        <w:contextualSpacing w:val="0"/>
      </w:pPr>
      <w:r>
        <w:rPr>
          <w:rFonts w:ascii="Libre Baskerville" w:eastAsia="Libre Baskerville" w:hAnsi="Libre Baskerville" w:cs="Libre Baskerville"/>
          <w:color w:val="008000"/>
          <w:sz w:val="28"/>
        </w:rPr>
        <w:t>Large Wreath</w:t>
      </w:r>
    </w:p>
    <w:p w:rsidR="00300A4D" w:rsidRDefault="00B02F34">
      <w:pPr>
        <w:pStyle w:val="Normal1"/>
        <w:contextualSpacing w:val="0"/>
      </w:pP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  Mixed greens, </w:t>
      </w:r>
      <w:proofErr w:type="gramStart"/>
      <w:r>
        <w:rPr>
          <w:rFonts w:ascii="Libre Baskerville" w:eastAsia="Libre Baskerville" w:hAnsi="Libre Baskerville" w:cs="Libre Baskerville"/>
          <w:color w:val="008000"/>
          <w:sz w:val="28"/>
        </w:rPr>
        <w:t>16”frame</w:t>
      </w:r>
      <w:proofErr w:type="gramEnd"/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, </w:t>
      </w:r>
      <w:r w:rsidR="00E1737D">
        <w:rPr>
          <w:rFonts w:ascii="Libre Baskerville" w:eastAsia="Libre Baskerville" w:hAnsi="Libre Baskerville" w:cs="Libre Baskerville"/>
          <w:color w:val="008000"/>
          <w:sz w:val="28"/>
        </w:rPr>
        <w:t xml:space="preserve">overall size </w:t>
      </w: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26” </w:t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</w:r>
      <w:r>
        <w:rPr>
          <w:rFonts w:ascii="Libre Baskerville" w:eastAsia="Libre Baskerville" w:hAnsi="Libre Baskerville" w:cs="Libre Baskerville"/>
          <w:color w:val="008000"/>
          <w:sz w:val="28"/>
        </w:rPr>
        <w:tab/>
        <w:t>$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>30</w:t>
      </w:r>
      <w:r>
        <w:rPr>
          <w:rFonts w:ascii="Libre Baskerville" w:eastAsia="Libre Baskerville" w:hAnsi="Libre Baskerville" w:cs="Libre Baskerville"/>
          <w:color w:val="008000"/>
          <w:sz w:val="28"/>
        </w:rPr>
        <w:t>.00</w:t>
      </w:r>
    </w:p>
    <w:p w:rsidR="00300A4D" w:rsidRDefault="00300A4D">
      <w:pPr>
        <w:pStyle w:val="Normal1"/>
        <w:contextualSpacing w:val="0"/>
      </w:pPr>
    </w:p>
    <w:p w:rsidR="00300A4D" w:rsidRDefault="00B02F34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  <w:r>
        <w:rPr>
          <w:rFonts w:ascii="Libre Baskerville" w:eastAsia="Libre Baskerville" w:hAnsi="Libre Baskerville" w:cs="Libre Baskerville"/>
          <w:color w:val="008000"/>
          <w:sz w:val="28"/>
        </w:rPr>
        <w:t>Pick up Saturday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>,</w:t>
      </w: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 Dec. 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>3rd</w:t>
      </w: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 </w:t>
      </w:r>
      <w:r w:rsidR="00CB6385">
        <w:rPr>
          <w:rFonts w:ascii="Libre Baskerville" w:eastAsia="Libre Baskerville" w:hAnsi="Libre Baskerville" w:cs="Libre Baskerville"/>
          <w:color w:val="008000"/>
          <w:sz w:val="28"/>
        </w:rPr>
        <w:t xml:space="preserve">from </w:t>
      </w:r>
      <w:bookmarkStart w:id="0" w:name="_GoBack"/>
      <w:bookmarkEnd w:id="0"/>
      <w:r w:rsidR="00E1737D">
        <w:rPr>
          <w:rFonts w:ascii="Libre Baskerville" w:eastAsia="Libre Baskerville" w:hAnsi="Libre Baskerville" w:cs="Libre Baskerville"/>
          <w:color w:val="008000"/>
          <w:sz w:val="28"/>
        </w:rPr>
        <w:t xml:space="preserve">8:00 a.m. to 11:00 a.m. at the </w:t>
      </w:r>
      <w:r w:rsidR="00E1737D">
        <w:rPr>
          <w:rFonts w:ascii="Libre Baskerville" w:eastAsia="Libre Baskerville" w:hAnsi="Libre Baskerville" w:cs="Libre Baskerville"/>
          <w:color w:val="008000"/>
          <w:sz w:val="28"/>
        </w:rPr>
        <w:br/>
        <w:t xml:space="preserve">Annual Boy Scout Pancake Breakfast </w:t>
      </w:r>
      <w:r>
        <w:rPr>
          <w:rFonts w:ascii="Libre Baskerville" w:eastAsia="Libre Baskerville" w:hAnsi="Libre Baskerville" w:cs="Libre Baskerville"/>
          <w:color w:val="008000"/>
          <w:sz w:val="28"/>
        </w:rPr>
        <w:t xml:space="preserve">at </w:t>
      </w:r>
      <w:r w:rsidR="00E1737D">
        <w:rPr>
          <w:rFonts w:ascii="Libre Baskerville" w:eastAsia="Libre Baskerville" w:hAnsi="Libre Baskerville" w:cs="Libre Baskerville"/>
          <w:color w:val="008000"/>
          <w:sz w:val="28"/>
        </w:rPr>
        <w:t>Bryn Athyn Society Building</w:t>
      </w:r>
    </w:p>
    <w:p w:rsidR="00E1737D" w:rsidRDefault="00E1737D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:rsidR="00E1737D" w:rsidRDefault="00E1737D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  <w:r>
        <w:rPr>
          <w:rFonts w:ascii="Libre Baskerville" w:eastAsia="Libre Baskerville" w:hAnsi="Libre Baskerville" w:cs="Libre Baskerville"/>
          <w:color w:val="008000"/>
          <w:sz w:val="28"/>
        </w:rPr>
        <w:t>Cash and Checks made payable to BA Troop 97 are accepted methods of payment.</w:t>
      </w:r>
    </w:p>
    <w:p w:rsidR="00E1737D" w:rsidRDefault="00E1737D">
      <w:pPr>
        <w:pStyle w:val="Normal1"/>
        <w:contextualSpacing w:val="0"/>
        <w:rPr>
          <w:rFonts w:ascii="Libre Baskerville" w:eastAsia="Libre Baskerville" w:hAnsi="Libre Baskerville" w:cs="Libre Baskerville"/>
          <w:color w:val="008000"/>
          <w:sz w:val="28"/>
        </w:rPr>
      </w:pPr>
    </w:p>
    <w:p w:rsidR="00E1737D" w:rsidRDefault="00E1737D">
      <w:pPr>
        <w:pStyle w:val="Normal1"/>
        <w:contextualSpacing w:val="0"/>
      </w:pPr>
      <w:r>
        <w:rPr>
          <w:rFonts w:ascii="Libre Baskerville" w:eastAsia="Libre Baskerville" w:hAnsi="Libre Baskerville" w:cs="Libre Baskerville"/>
          <w:color w:val="008000"/>
          <w:sz w:val="28"/>
        </w:rPr>
        <w:t>Thank you for supporting our troop and our activities.</w:t>
      </w:r>
    </w:p>
    <w:p w:rsidR="00300A4D" w:rsidRDefault="00300A4D">
      <w:pPr>
        <w:pStyle w:val="Normal1"/>
        <w:contextualSpacing w:val="0"/>
      </w:pPr>
    </w:p>
    <w:p w:rsidR="00300A4D" w:rsidRDefault="00300A4D">
      <w:pPr>
        <w:pStyle w:val="Normal1"/>
        <w:contextualSpacing w:val="0"/>
      </w:pPr>
    </w:p>
    <w:p w:rsidR="00300A4D" w:rsidRDefault="00300A4D">
      <w:pPr>
        <w:pStyle w:val="Normal1"/>
        <w:contextualSpacing w:val="0"/>
      </w:pPr>
    </w:p>
    <w:p w:rsidR="00300A4D" w:rsidRDefault="00300A4D">
      <w:pPr>
        <w:pStyle w:val="Normal1"/>
        <w:contextualSpacing w:val="0"/>
      </w:pPr>
    </w:p>
    <w:p w:rsidR="00300A4D" w:rsidRDefault="00300A4D">
      <w:pPr>
        <w:pStyle w:val="Normal1"/>
        <w:contextualSpacing w:val="0"/>
      </w:pPr>
    </w:p>
    <w:p w:rsidR="00300A4D" w:rsidRDefault="00B02F34">
      <w:pPr>
        <w:pStyle w:val="Normal1"/>
        <w:contextualSpacing w:val="0"/>
      </w:pPr>
      <w:r>
        <w:rPr>
          <w:noProof/>
        </w:rPr>
        <w:drawing>
          <wp:inline distT="0" distB="0" distL="0" distR="0">
            <wp:extent cx="5473700" cy="238760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A4D" w:rsidSect="00300A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4D"/>
    <w:rsid w:val="00300A4D"/>
    <w:rsid w:val="00B02F34"/>
    <w:rsid w:val="00CB6385"/>
    <w:rsid w:val="00E1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7DC5"/>
  <w15:docId w15:val="{FF76BAC7-C385-4BCE-B174-33D5B0B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00A4D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300A4D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300A4D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300A4D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00A4D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300A4D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0A4D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1"/>
    <w:next w:val="Normal1"/>
    <w:rsid w:val="00300A4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300A4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97 Christmas Greens 2013.docx.docx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97 Christmas Greens 2013.docx.docx</dc:title>
  <dc:creator>Bruce</dc:creator>
  <cp:lastModifiedBy>Norma Klanderman</cp:lastModifiedBy>
  <cp:revision>2</cp:revision>
  <dcterms:created xsi:type="dcterms:W3CDTF">2016-10-01T19:36:00Z</dcterms:created>
  <dcterms:modified xsi:type="dcterms:W3CDTF">2016-10-01T19:36:00Z</dcterms:modified>
</cp:coreProperties>
</file>